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BB" w:rsidRDefault="00737591" w:rsidP="00737591">
      <w:pPr>
        <w:jc w:val="center"/>
      </w:pPr>
      <w:r>
        <w:t>The Pavilion</w:t>
      </w:r>
    </w:p>
    <w:p w:rsidR="00737591" w:rsidRDefault="00737591" w:rsidP="00737591">
      <w:pPr>
        <w:jc w:val="center"/>
      </w:pPr>
      <w:r>
        <w:t>Cancellation Policy</w:t>
      </w:r>
    </w:p>
    <w:p w:rsidR="00737591" w:rsidRDefault="00737591" w:rsidP="00737591">
      <w:pPr>
        <w:jc w:val="center"/>
      </w:pPr>
    </w:p>
    <w:p w:rsidR="00737591" w:rsidRDefault="00737591" w:rsidP="00737591">
      <w:r>
        <w:t>In the event of a cancellation by the client, there may be a charge payable, depending upon circumstances.</w:t>
      </w:r>
    </w:p>
    <w:p w:rsidR="000E553E" w:rsidRDefault="000E553E" w:rsidP="000E553E">
      <w:pPr>
        <w:pStyle w:val="ListParagraph"/>
        <w:numPr>
          <w:ilvl w:val="0"/>
          <w:numId w:val="1"/>
        </w:numPr>
      </w:pPr>
      <w:r>
        <w:t xml:space="preserve">Notice of cancellation or re-scheduling of events </w:t>
      </w:r>
      <w:proofErr w:type="gramStart"/>
      <w:r>
        <w:t>must be done</w:t>
      </w:r>
      <w:proofErr w:type="gramEnd"/>
      <w:r>
        <w:t xml:space="preserve"> in writing v</w:t>
      </w:r>
      <w:r w:rsidR="00074804">
        <w:t xml:space="preserve">ia email to the Pavilion </w:t>
      </w:r>
      <w:r>
        <w:t>Manager.</w:t>
      </w:r>
    </w:p>
    <w:p w:rsidR="00737591" w:rsidRDefault="00737591" w:rsidP="00737591">
      <w:pPr>
        <w:pStyle w:val="ListParagraph"/>
        <w:numPr>
          <w:ilvl w:val="0"/>
          <w:numId w:val="1"/>
        </w:numPr>
      </w:pPr>
      <w:r>
        <w:t>Bookings cancelled more than 28 days in advance incur no charge.</w:t>
      </w:r>
    </w:p>
    <w:p w:rsidR="00663544" w:rsidRDefault="00737591" w:rsidP="00663544">
      <w:pPr>
        <w:pStyle w:val="ListParagraph"/>
        <w:numPr>
          <w:ilvl w:val="0"/>
          <w:numId w:val="1"/>
        </w:numPr>
      </w:pPr>
      <w:r>
        <w:t xml:space="preserve">Bookings cancelled </w:t>
      </w:r>
      <w:r w:rsidR="006316C8">
        <w:t xml:space="preserve">up to 5 </w:t>
      </w:r>
      <w:r w:rsidR="00851044">
        <w:t xml:space="preserve">working </w:t>
      </w:r>
      <w:r w:rsidR="006316C8">
        <w:t>days</w:t>
      </w:r>
      <w:r w:rsidR="00851044">
        <w:t xml:space="preserve"> in advance will</w:t>
      </w:r>
      <w:r>
        <w:t xml:space="preserve"> be charged 50% of the rental cost of the room(s).</w:t>
      </w:r>
    </w:p>
    <w:p w:rsidR="00663544" w:rsidRDefault="00737591" w:rsidP="00663544">
      <w:pPr>
        <w:pStyle w:val="ListParagraph"/>
        <w:numPr>
          <w:ilvl w:val="0"/>
          <w:numId w:val="1"/>
        </w:numPr>
      </w:pPr>
      <w:r>
        <w:t xml:space="preserve">Bookings cancelled </w:t>
      </w:r>
      <w:r w:rsidR="002C4A22">
        <w:t xml:space="preserve">up to </w:t>
      </w:r>
      <w:r w:rsidR="003667A5">
        <w:t>2 days in advance</w:t>
      </w:r>
      <w:r>
        <w:t xml:space="preserve"> will be charged 100% of total cost of room(s) and </w:t>
      </w:r>
      <w:r w:rsidR="003667A5">
        <w:t xml:space="preserve">cancellations of up to 24hrs notice </w:t>
      </w:r>
      <w:proofErr w:type="gramStart"/>
      <w:r w:rsidR="003667A5">
        <w:t>will</w:t>
      </w:r>
      <w:bookmarkStart w:id="0" w:name="_GoBack"/>
      <w:bookmarkEnd w:id="0"/>
      <w:r w:rsidR="003667A5">
        <w:t xml:space="preserve"> also</w:t>
      </w:r>
      <w:proofErr w:type="gramEnd"/>
      <w:r w:rsidR="003667A5">
        <w:t xml:space="preserve"> be charged any</w:t>
      </w:r>
      <w:r>
        <w:t xml:space="preserve"> set-up/admin charges applicable.</w:t>
      </w:r>
      <w:r w:rsidR="00663544" w:rsidRPr="00663544">
        <w:t xml:space="preserve"> </w:t>
      </w:r>
    </w:p>
    <w:p w:rsidR="00E76411" w:rsidRDefault="00737591" w:rsidP="00737591">
      <w:pPr>
        <w:pStyle w:val="ListParagraph"/>
        <w:numPr>
          <w:ilvl w:val="0"/>
          <w:numId w:val="1"/>
        </w:numPr>
      </w:pPr>
      <w:r>
        <w:t xml:space="preserve">Cancellation fees </w:t>
      </w:r>
      <w:proofErr w:type="gramStart"/>
      <w:r>
        <w:t>may be waived</w:t>
      </w:r>
      <w:proofErr w:type="gramEnd"/>
      <w:r>
        <w:t xml:space="preserve"> if an event is re-booked for an alternative date.</w:t>
      </w:r>
    </w:p>
    <w:p w:rsidR="00737591" w:rsidRDefault="00E76411" w:rsidP="00E76411">
      <w:pPr>
        <w:pStyle w:val="ListParagraph"/>
        <w:numPr>
          <w:ilvl w:val="0"/>
          <w:numId w:val="1"/>
        </w:numPr>
      </w:pPr>
      <w:r>
        <w:t xml:space="preserve">All clients should </w:t>
      </w:r>
      <w:r w:rsidR="00074804">
        <w:t xml:space="preserve">liaise with the Pavilion </w:t>
      </w:r>
      <w:r>
        <w:t>Manager should a cancellation or re-scheduling be necessary.</w:t>
      </w:r>
      <w:r w:rsidR="00737591">
        <w:t xml:space="preserve"> </w:t>
      </w:r>
    </w:p>
    <w:p w:rsidR="008F534C" w:rsidRDefault="008F534C" w:rsidP="008F534C"/>
    <w:p w:rsidR="008F534C" w:rsidRDefault="008F534C" w:rsidP="008F534C">
      <w:r>
        <w:t>Terms agreed by the Pavilion Management Group</w:t>
      </w:r>
    </w:p>
    <w:p w:rsidR="008F534C" w:rsidRDefault="008F534C" w:rsidP="008F534C"/>
    <w:sectPr w:rsidR="008F534C" w:rsidSect="0091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DDC"/>
    <w:multiLevelType w:val="hybridMultilevel"/>
    <w:tmpl w:val="27C05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591"/>
    <w:rsid w:val="00074804"/>
    <w:rsid w:val="000E553E"/>
    <w:rsid w:val="001273E0"/>
    <w:rsid w:val="002C4A22"/>
    <w:rsid w:val="002D5872"/>
    <w:rsid w:val="002E6CD4"/>
    <w:rsid w:val="003667A5"/>
    <w:rsid w:val="006316C8"/>
    <w:rsid w:val="00663544"/>
    <w:rsid w:val="00737591"/>
    <w:rsid w:val="00831B6D"/>
    <w:rsid w:val="00851044"/>
    <w:rsid w:val="008E41F6"/>
    <w:rsid w:val="008F534C"/>
    <w:rsid w:val="0091245C"/>
    <w:rsid w:val="00964987"/>
    <w:rsid w:val="00E76411"/>
    <w:rsid w:val="00EC0CBB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8A8E"/>
  <w15:docId w15:val="{3773F287-5873-4508-A1CB-46273F1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5</cp:revision>
  <dcterms:created xsi:type="dcterms:W3CDTF">2015-01-05T16:51:00Z</dcterms:created>
  <dcterms:modified xsi:type="dcterms:W3CDTF">2019-09-09T13:46:00Z</dcterms:modified>
</cp:coreProperties>
</file>